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FB802" w14:textId="77777777" w:rsidR="00372975" w:rsidRDefault="00BE3FDF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</w:p>
    <w:p w14:paraId="1FD3072F" w14:textId="77777777" w:rsidR="00372975" w:rsidRDefault="00BE3FDF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对接</w:t>
      </w:r>
      <w:r w:rsidR="009D78EC">
        <w:rPr>
          <w:rFonts w:hint="eastAsia"/>
          <w:sz w:val="48"/>
          <w:szCs w:val="48"/>
        </w:rPr>
        <w:t>泰嘉物流</w:t>
      </w:r>
      <w:r>
        <w:rPr>
          <w:rFonts w:hint="eastAsia"/>
          <w:sz w:val="48"/>
          <w:szCs w:val="48"/>
        </w:rPr>
        <w:t>的步骤</w:t>
      </w:r>
    </w:p>
    <w:p w14:paraId="7DC76379" w14:textId="77777777" w:rsidR="00372975" w:rsidRDefault="00BE3F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，在订单为</w:t>
      </w:r>
      <w:r>
        <w:rPr>
          <w:rFonts w:hint="eastAsia"/>
          <w:b/>
          <w:bCs/>
          <w:color w:val="FF0000"/>
          <w:sz w:val="28"/>
          <w:szCs w:val="28"/>
        </w:rPr>
        <w:t>打包发货</w:t>
      </w:r>
      <w:r>
        <w:rPr>
          <w:rFonts w:hint="eastAsia"/>
          <w:sz w:val="28"/>
          <w:szCs w:val="28"/>
        </w:rPr>
        <w:t>的状态下点击提交物流信息到泰嘉物流</w:t>
      </w:r>
    </w:p>
    <w:p w14:paraId="65400B25" w14:textId="77777777" w:rsidR="00372975" w:rsidRDefault="00BE3FDF">
      <w:pPr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6293D55D" wp14:editId="5C6D4AFE">
            <wp:extent cx="5876925" cy="4683125"/>
            <wp:effectExtent l="0" t="0" r="952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68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F883C0" w14:textId="77777777" w:rsidR="00372975" w:rsidRDefault="00372975"/>
    <w:p w14:paraId="2CE33983" w14:textId="77777777" w:rsidR="00372975" w:rsidRDefault="00372975"/>
    <w:p w14:paraId="24222B7C" w14:textId="77777777" w:rsidR="00372975" w:rsidRDefault="00372975"/>
    <w:p w14:paraId="4DEB062B" w14:textId="77777777" w:rsidR="00372975" w:rsidRDefault="00372975"/>
    <w:p w14:paraId="4C587C75" w14:textId="77777777" w:rsidR="00372975" w:rsidRDefault="00372975"/>
    <w:p w14:paraId="79AB705D" w14:textId="77777777" w:rsidR="00372975" w:rsidRDefault="00372975"/>
    <w:p w14:paraId="41029426" w14:textId="77777777" w:rsidR="00372975" w:rsidRDefault="00372975"/>
    <w:p w14:paraId="1AFA5318" w14:textId="77777777" w:rsidR="00372975" w:rsidRDefault="00372975"/>
    <w:p w14:paraId="105278AB" w14:textId="77777777" w:rsidR="00372975" w:rsidRDefault="00372975"/>
    <w:p w14:paraId="46EBED65" w14:textId="77777777" w:rsidR="00372975" w:rsidRDefault="00372975"/>
    <w:p w14:paraId="63FF1B26" w14:textId="77777777" w:rsidR="00372975" w:rsidRDefault="00372975"/>
    <w:p w14:paraId="4CC16A61" w14:textId="77777777" w:rsidR="00372975" w:rsidRDefault="00372975"/>
    <w:p w14:paraId="331AE275" w14:textId="77777777" w:rsidR="00372975" w:rsidRDefault="00372975"/>
    <w:p w14:paraId="296E6677" w14:textId="77777777" w:rsidR="00372975" w:rsidRDefault="00372975"/>
    <w:p w14:paraId="0B5DB368" w14:textId="77777777" w:rsidR="00372975" w:rsidRDefault="00372975"/>
    <w:p w14:paraId="24B85DE5" w14:textId="77777777" w:rsidR="00372975" w:rsidRDefault="00372975">
      <w:pPr>
        <w:rPr>
          <w:sz w:val="28"/>
          <w:szCs w:val="28"/>
        </w:rPr>
      </w:pPr>
    </w:p>
    <w:p w14:paraId="4FF6EE1C" w14:textId="0D4B9359" w:rsidR="00372975" w:rsidRDefault="00BE3F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，提交之后填写用户名和密码。</w:t>
      </w:r>
    </w:p>
    <w:p w14:paraId="4F1992CB" w14:textId="77777777" w:rsidR="00372975" w:rsidRDefault="00BE3FDF">
      <w:r>
        <w:rPr>
          <w:noProof/>
        </w:rPr>
        <w:drawing>
          <wp:inline distT="0" distB="0" distL="114300" distR="114300" wp14:anchorId="67E2D5ED" wp14:editId="0435D545">
            <wp:extent cx="5861050" cy="2854960"/>
            <wp:effectExtent l="0" t="0" r="6350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B1F7AA" w14:textId="118097C8" w:rsidR="00BE3FDF" w:rsidRDefault="00BE3FDF"/>
    <w:p w14:paraId="2087C1DB" w14:textId="6CB37334" w:rsidR="0085113F" w:rsidRDefault="0085113F" w:rsidP="0085113F">
      <w:pPr>
        <w:rPr>
          <w:szCs w:val="22"/>
        </w:rPr>
      </w:pPr>
      <w:r>
        <w:rPr>
          <w:rFonts w:hint="eastAsia"/>
        </w:rPr>
        <w:t>用户和验证码</w:t>
      </w:r>
      <w:bookmarkStart w:id="0" w:name="_GoBack"/>
      <w:bookmarkEnd w:id="0"/>
      <w:r>
        <w:t xml:space="preserve"> </w:t>
      </w:r>
      <w:r>
        <w:rPr>
          <w:rFonts w:hint="eastAsia"/>
        </w:rPr>
        <w:t>请联系业务员获取</w:t>
      </w:r>
    </w:p>
    <w:p w14:paraId="232161CB" w14:textId="77777777" w:rsidR="00372975" w:rsidRPr="0085113F" w:rsidRDefault="00372975"/>
    <w:p w14:paraId="52B17FBD" w14:textId="77777777" w:rsidR="00372975" w:rsidRDefault="00372975"/>
    <w:p w14:paraId="7E7E4B13" w14:textId="77777777" w:rsidR="00372975" w:rsidRDefault="00372975"/>
    <w:p w14:paraId="4E131ACD" w14:textId="77777777" w:rsidR="00372975" w:rsidRDefault="00BE3F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，填写好后，把物流信息填写好，然后提交全部</w:t>
      </w:r>
    </w:p>
    <w:p w14:paraId="4DF810E6" w14:textId="77777777" w:rsidR="00372975" w:rsidRDefault="00BE3FDF">
      <w:r>
        <w:rPr>
          <w:noProof/>
        </w:rPr>
        <w:drawing>
          <wp:inline distT="0" distB="0" distL="114300" distR="114300" wp14:anchorId="20436853" wp14:editId="5505EABA">
            <wp:extent cx="5142865" cy="3171190"/>
            <wp:effectExtent l="0" t="0" r="635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AD2D02" w14:textId="77777777" w:rsidR="00372975" w:rsidRDefault="00372975"/>
    <w:p w14:paraId="4EA47D51" w14:textId="77777777" w:rsidR="00372975" w:rsidRDefault="00372975"/>
    <w:p w14:paraId="1768733B" w14:textId="77777777" w:rsidR="00372975" w:rsidRDefault="00372975"/>
    <w:p w14:paraId="1D195A01" w14:textId="77777777" w:rsidR="00372975" w:rsidRDefault="00372975"/>
    <w:p w14:paraId="709E9B59" w14:textId="77777777" w:rsidR="00372975" w:rsidRDefault="00372975"/>
    <w:p w14:paraId="0FBA8E03" w14:textId="77777777" w:rsidR="00372975" w:rsidRDefault="00372975"/>
    <w:p w14:paraId="02E6B321" w14:textId="77777777" w:rsidR="00372975" w:rsidRDefault="00372975"/>
    <w:p w14:paraId="6772A8A4" w14:textId="77777777" w:rsidR="00372975" w:rsidRDefault="00372975"/>
    <w:p w14:paraId="34BC8980" w14:textId="77777777" w:rsidR="00372975" w:rsidRDefault="00372975"/>
    <w:p w14:paraId="3FF3CFE3" w14:textId="77777777" w:rsidR="00372975" w:rsidRDefault="00372975"/>
    <w:p w14:paraId="077B0FE2" w14:textId="77777777" w:rsidR="00372975" w:rsidRDefault="00372975"/>
    <w:p w14:paraId="171D1178" w14:textId="77777777" w:rsidR="00372975" w:rsidRDefault="00372975"/>
    <w:p w14:paraId="5133DD31" w14:textId="77777777" w:rsidR="00372975" w:rsidRDefault="00BE3F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，获取到物流单号后，打印完面单后，提交速卖通发货通知</w:t>
      </w:r>
      <w:r>
        <w:rPr>
          <w:rFonts w:hint="eastAsia"/>
          <w:sz w:val="28"/>
          <w:szCs w:val="28"/>
        </w:rPr>
        <w:t>.</w:t>
      </w:r>
    </w:p>
    <w:p w14:paraId="4DB98E45" w14:textId="77777777" w:rsidR="00372975" w:rsidRDefault="00BE3FDF">
      <w:r>
        <w:rPr>
          <w:noProof/>
        </w:rPr>
        <w:drawing>
          <wp:inline distT="0" distB="0" distL="114300" distR="114300" wp14:anchorId="5F0AD2B6" wp14:editId="3D427499">
            <wp:extent cx="5264785" cy="1672590"/>
            <wp:effectExtent l="0" t="0" r="1206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37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75"/>
    <w:rsid w:val="00372975"/>
    <w:rsid w:val="0085113F"/>
    <w:rsid w:val="009D78EC"/>
    <w:rsid w:val="00BE3FDF"/>
    <w:rsid w:val="00D26D91"/>
    <w:rsid w:val="4A8F1BCB"/>
    <w:rsid w:val="4F66100C"/>
    <w:rsid w:val="59857E5F"/>
    <w:rsid w:val="5C83508F"/>
    <w:rsid w:val="602F2EF8"/>
    <w:rsid w:val="63C31ED0"/>
    <w:rsid w:val="6A09162F"/>
    <w:rsid w:val="769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432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2020-09-18T01:32:00Z</dcterms:created>
  <dcterms:modified xsi:type="dcterms:W3CDTF">2020-09-18T01:32:00Z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